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text" w:horzAnchor="margin" w:tblpY="822"/>
        <w:tblW w:w="9675" w:type="dxa"/>
        <w:tblLayout w:type="fixed"/>
        <w:tblLook w:val="01E0" w:firstRow="1" w:lastRow="1" w:firstColumn="1" w:lastColumn="1" w:noHBand="0" w:noVBand="0"/>
      </w:tblPr>
      <w:tblGrid>
        <w:gridCol w:w="3122"/>
        <w:gridCol w:w="2794"/>
        <w:gridCol w:w="3759"/>
      </w:tblGrid>
      <w:tr w:rsidR="00AD5A04" w:rsidTr="00AD5A04">
        <w:trPr>
          <w:trHeight w:val="1661"/>
        </w:trPr>
        <w:tc>
          <w:tcPr>
            <w:tcW w:w="3124" w:type="dxa"/>
            <w:hideMark/>
          </w:tcPr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«Рассмотрено»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МО учителей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Хузеева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Л.Г..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№1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    »августа 2021г.</w:t>
            </w:r>
          </w:p>
        </w:tc>
        <w:tc>
          <w:tcPr>
            <w:tcW w:w="2796" w:type="dxa"/>
            <w:hideMark/>
          </w:tcPr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«Согласовано»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директора по УР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Шайхутдинова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Ф.Ф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     » августа 2021г</w:t>
            </w:r>
          </w:p>
        </w:tc>
        <w:tc>
          <w:tcPr>
            <w:tcW w:w="3761" w:type="dxa"/>
          </w:tcPr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«Утверждено»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МБОУ «СОШ № 140»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__________/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Хабибрахманов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Р.Я./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 290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  1  » сентября 2021г</w:t>
            </w:r>
          </w:p>
          <w:p w:rsidR="00AD5A04" w:rsidRDefault="00AD5A04" w:rsidP="00AD5A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8"/>
                <w:sz w:val="24"/>
                <w:szCs w:val="24"/>
                <w:lang w:eastAsia="ru-RU"/>
              </w:rPr>
            </w:pPr>
          </w:p>
        </w:tc>
      </w:tr>
    </w:tbl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24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24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24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244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342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3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3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РАБОЧАЯ ПРОГРАММА</w:t>
      </w: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6611"/>
      </w:tblGrid>
      <w:tr w:rsidR="00AD5A04" w:rsidTr="00AD5A04">
        <w:trPr>
          <w:jc w:val="center"/>
        </w:trPr>
        <w:tc>
          <w:tcPr>
            <w:tcW w:w="6611" w:type="dxa"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Предмет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География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D5A04" w:rsidTr="00AD5A04">
        <w:trPr>
          <w:jc w:val="center"/>
        </w:trPr>
        <w:tc>
          <w:tcPr>
            <w:tcW w:w="6611" w:type="dxa"/>
            <w:hideMark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10-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  классы</w:t>
            </w:r>
            <w:proofErr w:type="gramEnd"/>
          </w:p>
        </w:tc>
      </w:tr>
      <w:tr w:rsidR="00AD5A04" w:rsidTr="00AD5A04">
        <w:trPr>
          <w:jc w:val="center"/>
        </w:trPr>
        <w:tc>
          <w:tcPr>
            <w:tcW w:w="6611" w:type="dxa"/>
            <w:hideMark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ФИО учителя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Иванова Светлана Алексеевна</w:t>
            </w:r>
          </w:p>
        </w:tc>
      </w:tr>
      <w:tr w:rsidR="00AD5A04" w:rsidTr="00AD5A04">
        <w:trPr>
          <w:jc w:val="center"/>
        </w:trPr>
        <w:tc>
          <w:tcPr>
            <w:tcW w:w="6611" w:type="dxa"/>
            <w:hideMark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бюджетного</w:t>
            </w:r>
          </w:p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общеобразовательного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учреждения</w:t>
            </w:r>
          </w:p>
        </w:tc>
      </w:tr>
      <w:tr w:rsidR="00AD5A04" w:rsidTr="00AD5A04">
        <w:trPr>
          <w:jc w:val="center"/>
        </w:trPr>
        <w:tc>
          <w:tcPr>
            <w:tcW w:w="6611" w:type="dxa"/>
            <w:hideMark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«Средняя общеобразовательная школа № 140»</w:t>
            </w:r>
          </w:p>
        </w:tc>
      </w:tr>
      <w:tr w:rsidR="00AD5A04" w:rsidTr="00AD5A04">
        <w:trPr>
          <w:jc w:val="center"/>
        </w:trPr>
        <w:tc>
          <w:tcPr>
            <w:tcW w:w="6611" w:type="dxa"/>
            <w:hideMark/>
          </w:tcPr>
          <w:p w:rsidR="00AD5A04" w:rsidRDefault="00AD5A04" w:rsidP="00AD5A04">
            <w:pPr>
              <w:widowControl w:val="0"/>
              <w:tabs>
                <w:tab w:val="left" w:pos="3420"/>
              </w:tabs>
              <w:autoSpaceDE w:val="0"/>
              <w:autoSpaceDN w:val="0"/>
              <w:adjustRightInd w:val="0"/>
              <w:spacing w:after="0" w:line="240" w:lineRule="auto"/>
              <w:ind w:firstLine="51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Советского района г. Казани</w:t>
            </w:r>
          </w:p>
        </w:tc>
      </w:tr>
    </w:tbl>
    <w:p w:rsidR="00AD5A04" w:rsidRDefault="00AD5A04" w:rsidP="00AD5A04">
      <w:pPr>
        <w:widowControl w:val="0"/>
        <w:tabs>
          <w:tab w:val="left" w:pos="244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342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 и принято на заседании</w:t>
      </w: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совета</w:t>
      </w: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Протокол № 1 </w:t>
      </w:r>
    </w:p>
    <w:p w:rsidR="00AD5A04" w:rsidRDefault="00AD5A04" w:rsidP="00AD5A04">
      <w:pPr>
        <w:widowControl w:val="0"/>
        <w:tabs>
          <w:tab w:val="left" w:pos="6810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«25  » августа 2021 г.</w:t>
      </w: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5A04" w:rsidRDefault="00AD5A04" w:rsidP="00AD5A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00A24" w:rsidRPr="00AD5A04" w:rsidRDefault="00AD5A04" w:rsidP="00AD5A04">
      <w:pPr>
        <w:widowControl w:val="0"/>
        <w:tabs>
          <w:tab w:val="left" w:pos="3471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2020- 2021 учебный год</w:t>
      </w:r>
    </w:p>
    <w:p w:rsidR="0073297B" w:rsidRDefault="0073297B" w:rsidP="0073297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lastRenderedPageBreak/>
        <w:t>ПОЯСНИТЕЛЬНАЯ ЗАПИСКА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Рабочая программа по предмету «География» составлена на основе: Закона РФ «Об образовании» от 29.12.2012 N 273-ФЗ (ред. от 21.07.2014), федерального компонента государственного образовательного стандарта, примерной программы среднего (полного) общего образования (Примерные программы по учебным предметам. География. 5-9 классы: проект. – 2-е изд.,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перераб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– М.: Просвещение, 2011.), с учетом авторской программы по географии (Программа курса «География». 10 (11) класс. Базовый уровень/ авт.-сост. Е.М.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Домогацких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- М.: ООО «Русское слово - учебник», 2013.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Рабочая программа ориентирована на использование учебника: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Домогацких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Е.М., Алексеевский Н.И. География: Экономическая и социальная география мира: В 2 ч. Ч.1. Общая характеристика мира: учебник для 10-11 классов общеобразовательных учреждений. Базовый уровень/ Е.М.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Домогацких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, Н.И. Алексеевский. – 5-е изд.,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испр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. - М.: ООО «Русское слово –учебник», 2017.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Рабочая программа рассчитана на 35 учебных часа в год (1 час в неделю).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Программой предусмотрено проведение: практических работ - 7.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Рабочая программа имеет целью: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сформировать у учащихся целостное представление о состоянии современного общества, о сложности взаимосвязей природы и хозяйствующего на Земле человечества и способствует решению следующих задач: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развить пространственно-географическое мышление;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воспитать уважение к культурам других народов и стран;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-сформировать представление о географических особенностях природы, населения и хозяйства разных территорий;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научить применять географические знания для оценки и объяснения разнообразных процессов и явлений, происходящих в мире;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воспитать экологическую культуру, бережное и рациональное отношение к окружающей среде.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В ней также заложены возможности формирования у обучающихся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общеучебных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внутрипредметных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связей, а также с возрастными особенностями развития учащихся.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Новизной этой программы является включение в региональный раздел темы, посвященной России. Эта тема не дублирует материал, изучаемый в 9 классе. Изучение России в курсе экономической географии мира – это следствие того, что наша страна всегда была и остается частью мирового хозяйства, причем ее место в этом мировом хозяйстве постоянно меняется.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Формы контроля знаний включают устные ответы учащихся (фронтальный или индивидуальный опрос), контрольные, самостоятельные, практические работы; выполнение тестовых заданий, географических диктантов. Результаты обучения оцениваются по 5-бальной системе. При оценке учитываются глубина, осознанность, полнота ответа, число и характер ошибок. Для проверки знаний используются: тематические тесты, географические диктанты, практические работы.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Внеурочная деятельность по предмету предусматривается в следующих формах: задания исследовательского характера, экскурсии, выполнение проектных работ.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Требования к уровню достижений обучающих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spellStart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Метапредметные</w:t>
      </w:r>
      <w:proofErr w:type="spellEnd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результаты: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Регулятивные (учебно-организационные):</w:t>
      </w:r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Ставить учебные задачи,</w:t>
      </w:r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Вносить изменения в последовательность и содержание учебной задачи;</w:t>
      </w:r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Выбирать наиболее рациональную последовательность выполнения учебной задачи;</w:t>
      </w:r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Планировать и корректировать свою деятельность в соответствии с ее целями, задачами и </w:t>
      </w: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условиями .</w:t>
      </w:r>
      <w:proofErr w:type="gramEnd"/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Оценивать свою работу </w:t>
      </w: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  сравнении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 существующими требованиями</w:t>
      </w:r>
    </w:p>
    <w:p w:rsidR="00196560" w:rsidRPr="00196560" w:rsidRDefault="00196560" w:rsidP="00196560">
      <w:pPr>
        <w:numPr>
          <w:ilvl w:val="0"/>
          <w:numId w:val="1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Владеть различными способами самоконтроля.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Познавательные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учебно-логические: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Классифицировать в соответствии с выбранными признаками.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Сравнивать объекты по главным и второстепенным признакам.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Систематизировать информацию;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Структурировать информацию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Определять проблему и способы ее решения;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Формулировать проблемные вопросы, искать пути решения проблемной ситуации</w:t>
      </w:r>
    </w:p>
    <w:p w:rsidR="00196560" w:rsidRPr="00196560" w:rsidRDefault="00196560" w:rsidP="00196560">
      <w:pPr>
        <w:numPr>
          <w:ilvl w:val="0"/>
          <w:numId w:val="2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Владеть навыками анализа и синтеза;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Учебно-информационные:</w:t>
      </w:r>
    </w:p>
    <w:p w:rsidR="00196560" w:rsidRPr="00196560" w:rsidRDefault="00196560" w:rsidP="00196560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поиск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отбор необходимых источников информации;</w:t>
      </w:r>
    </w:p>
    <w:p w:rsidR="00196560" w:rsidRPr="00196560" w:rsidRDefault="00196560" w:rsidP="00196560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представление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информации в различных формах (письменная и устная) и видах;</w:t>
      </w:r>
    </w:p>
    <w:p w:rsidR="00196560" w:rsidRPr="00196560" w:rsidRDefault="00196560" w:rsidP="00196560">
      <w:pPr>
        <w:numPr>
          <w:ilvl w:val="0"/>
          <w:numId w:val="3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работа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 текстом и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внетекстовыми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компонентами: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       </w:t>
      </w: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составление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тезисного плана, выводов, конспекта, тезисов выступления;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            перевод информации из одного вида в другой (текст в таблицу, карту в текст и т.п.); </w:t>
      </w:r>
    </w:p>
    <w:p w:rsidR="00196560" w:rsidRPr="00196560" w:rsidRDefault="00196560" w:rsidP="00196560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использовать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различные виды моделирования, исходя из учебной задачи;</w:t>
      </w:r>
    </w:p>
    <w:p w:rsidR="00196560" w:rsidRPr="00196560" w:rsidRDefault="00196560" w:rsidP="00196560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создание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собственной информации и её представление в соответствии с учебными задачами;</w:t>
      </w:r>
    </w:p>
    <w:p w:rsidR="00196560" w:rsidRPr="00196560" w:rsidRDefault="00196560" w:rsidP="00196560">
      <w:pPr>
        <w:numPr>
          <w:ilvl w:val="0"/>
          <w:numId w:val="4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составление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рецензии, аннотации;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Коммуникативные:</w:t>
      </w:r>
    </w:p>
    <w:p w:rsidR="00196560" w:rsidRPr="00196560" w:rsidRDefault="00196560" w:rsidP="00196560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выступать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перед аудиторией, придерживаясь определенного стиля при выступлении;</w:t>
      </w:r>
    </w:p>
    <w:p w:rsidR="00196560" w:rsidRPr="00196560" w:rsidRDefault="00196560" w:rsidP="00196560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уметь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вести дискуссию, диалог;</w:t>
      </w:r>
    </w:p>
    <w:p w:rsidR="00196560" w:rsidRPr="00196560" w:rsidRDefault="00196560" w:rsidP="00196560">
      <w:pPr>
        <w:numPr>
          <w:ilvl w:val="0"/>
          <w:numId w:val="5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находить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приемлемое решение при наличии разных точек зрения.</w:t>
      </w:r>
    </w:p>
    <w:p w:rsidR="00196560" w:rsidRPr="00196560" w:rsidRDefault="00196560" w:rsidP="00196560">
      <w:pPr>
        <w:numPr>
          <w:ilvl w:val="0"/>
          <w:numId w:val="5"/>
        </w:numPr>
        <w:shd w:val="clear" w:color="auto" w:fill="FFFFFF"/>
        <w:spacing w:beforeAutospacing="1" w:after="0" w:afterAutospacing="1" w:line="240" w:lineRule="auto"/>
        <w:jc w:val="both"/>
        <w:rPr>
          <w:rFonts w:ascii="Times New Roman" w:eastAsia="Times New Roman" w:hAnsi="Times New Roman" w:cs="Times New Roman"/>
          <w:color w:val="767676"/>
          <w:sz w:val="24"/>
          <w:szCs w:val="24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В результате изучения географии на базовом уровне ученик должен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знать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/понимать</w:t>
      </w:r>
    </w:p>
    <w:p w:rsidR="00196560" w:rsidRPr="00196560" w:rsidRDefault="00196560" w:rsidP="00196560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основные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географические понятия и термины; традиционные и новые методы географических исследований;</w:t>
      </w:r>
    </w:p>
    <w:p w:rsidR="00196560" w:rsidRPr="00196560" w:rsidRDefault="00196560" w:rsidP="00196560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особенности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размещения основных видов природных ресурсов, их главные месторождения и территориальные сочетания; численность и динамику населения мира, отдельных регионов и стран, их этногеографическую специфику; различия в уровне и качестве жизни населения, основные направления миграций; проблемы современной урбанизации;</w:t>
      </w:r>
    </w:p>
    <w:p w:rsidR="00196560" w:rsidRPr="00196560" w:rsidRDefault="00196560" w:rsidP="00196560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географические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аспекты отраслевой и территориальной структуры мирового хозяйства, размещения его основных отраслей; географическую специфику отдельных стран и регионов, их различия по уровню социально-экономического развития, специализации в системе международного географического разделения труда; географические аспекты глобальных проблем человечества;</w:t>
      </w:r>
    </w:p>
    <w:p w:rsidR="00196560" w:rsidRPr="00196560" w:rsidRDefault="00196560" w:rsidP="00196560">
      <w:pPr>
        <w:numPr>
          <w:ilvl w:val="0"/>
          <w:numId w:val="6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особенности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современного геополитического и геоэкономического положения России, ее роль в международном географическом разделении труда;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уметь</w:t>
      </w:r>
      <w:proofErr w:type="gramEnd"/>
    </w:p>
    <w:p w:rsidR="00196560" w:rsidRPr="00196560" w:rsidRDefault="00196560" w:rsidP="00196560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определять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и сравнивать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 по разным источникам информации географические тенденции развития природных, социально-экономических и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геоэкологических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объектов, процессов и явлений;</w:t>
      </w:r>
    </w:p>
    <w:p w:rsidR="00196560" w:rsidRPr="00196560" w:rsidRDefault="00196560" w:rsidP="00196560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оценивать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 xml:space="preserve"> и объяснять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ресурсообеспеченность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отдельных стран и регионов мира, их демографическую ситуацию, уровни урбанизации и территориальной концентрации населения и производства, степень природных, антропогенных и техногенных изменений отдельных территорий;</w:t>
      </w:r>
    </w:p>
    <w:p w:rsidR="00196560" w:rsidRPr="00196560" w:rsidRDefault="00196560" w:rsidP="00196560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применять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разнообразные источники географической информации для проведения наблюдений за природными, социально-экономическими и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геоэкологическими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объектами, процессами и явлениями, их изменениями под влиянием разнообразных факторов;</w:t>
      </w:r>
    </w:p>
    <w:p w:rsidR="00196560" w:rsidRPr="00196560" w:rsidRDefault="00196560" w:rsidP="00196560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составлять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комплексную географическую характеристику регионов и стран мира; таблицы, картосхемы, диаграммы, простейшие карты, модели, отражающие географические закономерности различных явлений и процессов, их территориальные взаимодействия;</w:t>
      </w:r>
    </w:p>
    <w:p w:rsidR="00196560" w:rsidRPr="00196560" w:rsidRDefault="00196560" w:rsidP="00196560">
      <w:pPr>
        <w:numPr>
          <w:ilvl w:val="0"/>
          <w:numId w:val="7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сопоставлять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i/>
          <w:iCs/>
          <w:color w:val="000000"/>
          <w:sz w:val="21"/>
          <w:szCs w:val="21"/>
          <w:lang w:eastAsia="ru-RU"/>
        </w:rPr>
        <w:t> 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географические карты различной тематики;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использовать</w:t>
      </w:r>
      <w:proofErr w:type="gramEnd"/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приобретенные знания и умения в практической деятельности и повседневной жизни 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для:</w:t>
      </w:r>
    </w:p>
    <w:p w:rsidR="00196560" w:rsidRPr="00196560" w:rsidRDefault="00196560" w:rsidP="0019656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выявления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объяснения географических аспектов различных текущих событий и ситуаций;</w:t>
      </w:r>
    </w:p>
    <w:p w:rsidR="00196560" w:rsidRPr="00196560" w:rsidRDefault="00196560" w:rsidP="0019656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нахождения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и применения географической информации, включая карты, статистические материалы, геоинформационные системы и ресурсы Интернета; правильной оценки важнейших социально-экономических событий международной жизни, геополитической и геоэкономической ситуации в России, других странах и регионах мира, тенденций их возможного развития;</w:t>
      </w:r>
    </w:p>
    <w:p w:rsidR="00196560" w:rsidRPr="00196560" w:rsidRDefault="00196560" w:rsidP="00196560">
      <w:pPr>
        <w:numPr>
          <w:ilvl w:val="0"/>
          <w:numId w:val="8"/>
        </w:num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понимания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географической специфики крупных регионов и стран мира в условиях глобализации, стремительного развития международного туризма и отдыха, деловых и образовательных программ, различных видов человеческого общения.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СОДЕРЖАНИЕ УЧЕБНОГО ПРЕДМЕТА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Часть 1. Общая характеристика мира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1. Страны современного мира (3 часа)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Типология стран современного мира. Размеры стран и их положение на материке. Государственное устройство стран: формы правления и административно-территориальное устройство. Уровень социально- экономического развития. Развитые и развивающиеся страны.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2. География населения мира (10 часов)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Демография. Основные демографические показатели. Динамика численности населения. Воспроизводство населения. Половозрастной состав. Трудовые ресурсы. Расовый и этнический состав. Страны однонациональные и многонациональные. Религия в жизни людей. Мировые и национальные </w:t>
      </w: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 xml:space="preserve">религии.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Этнорелигиозные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конфликты. Размещение населения. Миграции населения. Формы расселения. Сельское и городское население. Урбанизация.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Практические работы: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1.Расчет демографических параметров: естественного прироста, рождаемости и смертности.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2.Определение на основании демографических параметров типа страны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3.Сравнительный анализ половозрастных пирамид разных стран.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3. Мировые природные ресурсы (8 ч)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Природа и человек. Развитие взаимоотношений природы и человека. Присваивающее и производящее хозяйство. Природопользование. Экологические проблемы. Пути решения экологических проблем. Проблема истощения природных ресурсов. Проблема загрязнения окружающей среды. Виды природных ресурсов. Понятие о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ресурсообеспеченности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Ресурсообеспеченность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стран мира.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Исчерпаемые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невозобновимые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ресурсы. Минеральные ресурсы: топливные, рудные, нерудные.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Исчерпаемые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возобновимые</w:t>
      </w:r>
      <w:proofErr w:type="spell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ресурсы: земельные, водные, лесные. Неисчерпаемые ресурсы: альтернативные источники энергии. Ресурсы Мирового океана: биологические, минеральные, энергетические.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Практическая работа: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 Расчет обеспеченности отдельных стран различными видами природных ресурсов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4. Мировое хозяйство и научно-техническая революция (3 часа)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Международное географическое разделение труда. Формирование и развитие мирового хозяйства. Глобализация. Научно-техническая революция. НТР и отрасли мирового хозяйства. НТР и география мирового хозяйства.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5. Отрасли мирового хозяйства (9 часов)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Топливно-энергетический комплекс. Топливная промышленность. Электроэнергетика. География мировой энергетики. Черная и цветная металлургия: география и основные тенденции развития. Машиностроение. Основные отрасли машиностроения. Региональный аспект машиностроения. Химическая промышленность. Центры химической промышленности. Лесная промышленность. Сельское хозяйство. Земледелие (растениеводство) и животноводство. Товарное и потребительское сельское хозяйство. Транспорт мира. Виды транспорта. Значение транспорта. Географические различия в мировой транспортной системе. Международные экономические отношения. Мировая торговля. Товарная структура мировой торговли. Международные кредитно-финансовые отношения. Научно-техническое и производственное сотрудничество. Свободные экономические зоны (СЭЗ). Международные услуги. Международный туризм.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Практические работы: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1.Определение факторов, влияющих на международную специализацию стран и регионов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2.Характеристика главных центров современного мирового хозяйства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gramStart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определение</w:t>
      </w:r>
      <w:proofErr w:type="gramEnd"/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основных направлений международной торговли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Тема 6. Глобальные проблемы человечества (1 час)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Понятие о глобальных проблемах. Обзор глобальных проблем человечества. Стратегия устойчивого развития.</w:t>
      </w:r>
    </w:p>
    <w:p w:rsidR="00196560" w:rsidRPr="00196560" w:rsidRDefault="00196560" w:rsidP="0019656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96560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Обобщающее повторение (1 час)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right="20"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Часть II. Региональная характеристика мира.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right="20" w:firstLine="709"/>
        <w:jc w:val="both"/>
        <w:rPr>
          <w:rFonts w:ascii="Helvetica" w:hAnsi="Helvetica"/>
          <w:color w:val="212121"/>
        </w:rPr>
      </w:pPr>
      <w:r>
        <w:rPr>
          <w:rStyle w:val="a4"/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1. Политическая карта мира (2 часа)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Современная политическая карта мира и этапы ее развития. Количественные и качественные изменения на политической карте мира.  Государственная территория и государственная граница. Виды государственных границ. Исторический характер границ. Демаркация и делимитация. Территориальные воды. Дифференциация стран современного </w:t>
      </w:r>
      <w:r>
        <w:rPr>
          <w:color w:val="212121"/>
        </w:rPr>
        <w:lastRenderedPageBreak/>
        <w:t>мира. Их типология. Внутриконтинентальные, приморские и островные страны. Анклавы. Суверенные и зависимые государства. Государственный строй и государственное устройство. Монархии и республики. Унитарное и федеративное государства. Понятие о регионах мира. Международные организации, их многообразие и виды. Основные понятия: политико-географическое положение, территория страны, сухопутные, водные и морские границы, анклав, республики, монархии, федерации, конфедерации, унитарные государства, международные организации, регион.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212121"/>
        </w:rPr>
      </w:pPr>
      <w:r>
        <w:rPr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2. Зарубежная Европа (6ч)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Общая характеристика региона. Географическое положение. Деление на </w:t>
      </w:r>
      <w:proofErr w:type="spellStart"/>
      <w:r>
        <w:rPr>
          <w:color w:val="212121"/>
        </w:rPr>
        <w:t>субрегионы</w:t>
      </w:r>
      <w:proofErr w:type="spellEnd"/>
      <w:r>
        <w:rPr>
          <w:color w:val="212121"/>
        </w:rPr>
        <w:t xml:space="preserve">: Западная. Восточная, Северная, Центральная и Южная Европа. Природно-ресурсный потенциал </w:t>
      </w:r>
      <w:proofErr w:type="spellStart"/>
      <w:r>
        <w:rPr>
          <w:color w:val="212121"/>
        </w:rPr>
        <w:t>субрегионов</w:t>
      </w:r>
      <w:proofErr w:type="spellEnd"/>
      <w:r>
        <w:rPr>
          <w:color w:val="212121"/>
        </w:rPr>
        <w:t xml:space="preserve"> Европы. Объекты Всемирного наследия. Демографическая ситуация в зарубежной Европе. Национальный и религиозный состав населения. Обострение межнациональных противоречий в ряде стран. Особенности расселения, географии городов. Уровни и темпы урбанизации. Крупнейшие городские агломерации зарубежной Европы. Хозяйственные различия между странами. Центральная ось развития. Главные отрасли промышленности и их география. Крупнейшие районы и центры добывающих и обрабатывающих отраслей. Основные типы сельского хозяйства: северо-, средне- и южно-европейский.  Их географические и отраслевые особенности. Международные экономические связи. Охрана окружающей среды и экологические проблемы, экологическая политика. Особенности европейских </w:t>
      </w:r>
      <w:proofErr w:type="spellStart"/>
      <w:r>
        <w:rPr>
          <w:color w:val="212121"/>
        </w:rPr>
        <w:t>субрегионов</w:t>
      </w:r>
      <w:proofErr w:type="spellEnd"/>
      <w:r>
        <w:rPr>
          <w:color w:val="212121"/>
        </w:rPr>
        <w:t>. Страны Европы. Федеративная Республика Германия – экономический лидер зарубежной Европы. Краткая историческая справка. Территория, границы, положение. Государственный строй. Природные условия и ресурсы. Особенности населения. Особенности расселения, крупнейшие города. Место Германии в мировой экономике. Структура и география промышленности и сельского хозяйства. Особая роль машиностроения и химической промышленности. Высокий уровень развития транспорта. Густота дорожной сети. Объекты Всемирного наследия.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rStyle w:val="a4"/>
          <w:color w:val="212121"/>
        </w:rPr>
        <w:t>Основные понятия:</w:t>
      </w:r>
      <w:r>
        <w:rPr>
          <w:color w:val="212121"/>
        </w:rPr>
        <w:t> Западная, Восточная, Северная, Центральная и Южная Европа. Центральная ось развития.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3. Зарубежная Азия (7ч)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 Общая характеристика региона. Территория, границы, положение, состав региона. Большие различия между странами. Природные условия, их контрастность, неравномерность распределения ресурсов. Особое значение нефти. Земельные и агроклиматические ресурсы.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Население: численность и особенности воспроизводства. Сложный этнический состав. Межнациональные конфликты и территориальные споры. Азия – родина трех мировых религий. Размещения населения и процессы урбанизации. Уровень хозяйственного развития и международная специализация стран.  Новые индустриальные страны. Нефтедобывающие страны. Интеграционные группировки стран зарубежной Азии. Основные районы и направления сельского хозяйства. Особое значение ирригации. Транспорт и международные экономические связи. Непроизводственная сфера. Охрана окружающей среды и экологические проблемы, экологическая политика. Угроза обезлесения и опустынивания. Объекты Всемирного наследия. </w:t>
      </w:r>
      <w:proofErr w:type="spellStart"/>
      <w:r>
        <w:rPr>
          <w:color w:val="212121"/>
        </w:rPr>
        <w:t>Субрегионы</w:t>
      </w:r>
      <w:proofErr w:type="spellEnd"/>
      <w:r>
        <w:rPr>
          <w:color w:val="212121"/>
        </w:rPr>
        <w:t xml:space="preserve"> зарубежной Азии: Юго-Западная Азия, Южная Азия, Юго-Восточная Азия, Центральная и Восточная Азия. Специфика </w:t>
      </w:r>
      <w:proofErr w:type="spellStart"/>
      <w:r>
        <w:rPr>
          <w:color w:val="212121"/>
        </w:rPr>
        <w:t>субрегионов</w:t>
      </w:r>
      <w:proofErr w:type="spellEnd"/>
      <w:r>
        <w:rPr>
          <w:color w:val="212121"/>
        </w:rPr>
        <w:t xml:space="preserve">. Страны Азии. Япония. Краткая историческая справка. Территория, границы, положение, государственный строй. Население: особенности естественного </w:t>
      </w:r>
      <w:proofErr w:type="gramStart"/>
      <w:r>
        <w:rPr>
          <w:color w:val="212121"/>
        </w:rPr>
        <w:t>движения,  национального</w:t>
      </w:r>
      <w:proofErr w:type="gramEnd"/>
      <w:r>
        <w:rPr>
          <w:color w:val="212121"/>
        </w:rPr>
        <w:t xml:space="preserve"> и религиозного состава. Особенности размещения населения и урбанизации. Главные городские агломерации и мегалополис </w:t>
      </w:r>
      <w:proofErr w:type="spellStart"/>
      <w:r>
        <w:rPr>
          <w:color w:val="212121"/>
        </w:rPr>
        <w:t>Токайдо</w:t>
      </w:r>
      <w:proofErr w:type="spellEnd"/>
      <w:r>
        <w:rPr>
          <w:color w:val="212121"/>
        </w:rPr>
        <w:t xml:space="preserve">.  Объекты Всемирного наследия.  Место Японии в мировой экономике. Причины быстрого экономического роста. Характерные черты японской промышленности и </w:t>
      </w:r>
      <w:r>
        <w:rPr>
          <w:color w:val="212121"/>
        </w:rPr>
        <w:lastRenderedPageBreak/>
        <w:t xml:space="preserve">особенности ее географии. Зависимость от внешних источников сырья. Структура и география сельского хозяйства. Огромная роль рыболовства. Развитие и размещение транспорта. Особая роль морского транспорта. Международные экономические связи. Внутренние различия: страна с двумя «лицами». Тихоокеанский промышленный пояс и </w:t>
      </w:r>
      <w:proofErr w:type="gramStart"/>
      <w:r>
        <w:rPr>
          <w:color w:val="212121"/>
        </w:rPr>
        <w:t>Внутренняя  Япония</w:t>
      </w:r>
      <w:proofErr w:type="gramEnd"/>
      <w:r>
        <w:rPr>
          <w:color w:val="212121"/>
        </w:rPr>
        <w:t xml:space="preserve">. Особая роль острова Хоккайдо. Китайская Народная Республика. Краткая историческая справка.  Территория, границы, положение. Государственный строй. Природные условия и ресурсы. Специфика населения. Особенности </w:t>
      </w:r>
      <w:proofErr w:type="gramStart"/>
      <w:r>
        <w:rPr>
          <w:color w:val="212121"/>
        </w:rPr>
        <w:t>воспроизводства  и</w:t>
      </w:r>
      <w:proofErr w:type="gramEnd"/>
      <w:r>
        <w:rPr>
          <w:color w:val="212121"/>
        </w:rPr>
        <w:t xml:space="preserve"> демографическая политика. Особенности национального состава. Особенности расселения, крупнейшие города. Особая роль зарубежных китайцев – </w:t>
      </w:r>
      <w:proofErr w:type="spellStart"/>
      <w:r>
        <w:rPr>
          <w:color w:val="212121"/>
        </w:rPr>
        <w:t>хуацяо</w:t>
      </w:r>
      <w:proofErr w:type="spellEnd"/>
      <w:r>
        <w:rPr>
          <w:color w:val="212121"/>
        </w:rPr>
        <w:t xml:space="preserve">. Объекты Всемирного наследия. Хозяйство Китая: достижения и проблемы. Китай </w:t>
      </w:r>
      <w:proofErr w:type="gramStart"/>
      <w:r>
        <w:rPr>
          <w:color w:val="212121"/>
        </w:rPr>
        <w:t>как  растущий</w:t>
      </w:r>
      <w:proofErr w:type="gramEnd"/>
      <w:r>
        <w:rPr>
          <w:color w:val="212121"/>
        </w:rPr>
        <w:t xml:space="preserve"> центр мирового хозяйства. Характеристика отраслевой структуры и география отраслей добывающей и обрабатывающей промышленности. Природные предпосылки для развития сельского хозяйства. Особое значение культуры риса. Главные сельскохозяйственные районы. Международные экономические связи; свободные экономические зоны Китая.  Охрана окружающей среды и экологические проблемы. Объекты Всемирного наследия. Республика Индия. Краткая историческая справка.  Территория, границы, положение, государственный строй. Природные условия и ресурсы. Особенности воспроизводства населения. Демографический взрыв и его последствия. Трудности демографической политики. Сложный этнический и религиозный состав. Межэтнические и религиозные противоречия. Основные черты размещения населения: городское население. Крупнейшие города. Сельское население. Достижения и проблемы экономики Индии. Основные черты отраслевой структуры и географии промышленности. Главные отрасли и промышленные районы.  Природные предпосылки для развития сельского хозяйства.  Отраслевой состав сельского хозяйства и главные сельскохозяйственные районы. Непроизводственная сфера. Международные экономические связи.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Внутренние различия. Экономические районы Индии и их специфика. Охрана окружающей среды и экологические проблемы. Объекты Всемирного наследия.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rStyle w:val="a4"/>
          <w:color w:val="212121"/>
        </w:rPr>
        <w:t>Основные понятия:</w:t>
      </w:r>
      <w:r>
        <w:rPr>
          <w:color w:val="212121"/>
        </w:rPr>
        <w:t> Юго-Западная, Центральная, Восточная, Южная и Юго-Восточная Азия.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4. Страны Северной Америки (3ч)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Понятие об Англо-Америке и Латинской Америке. Соединенные Штаты Америки. Краткая историческая справка.  Территория, границы, положение. Государственный строй. Численность и воспроизводство населения. Специфика этнического и религиозного состава. Роль иммиграции в формировании населения.  Основные черты размещения населения. Урбанизация в США и ее особенности. Главные города, агломерации и мегалополисы. Сельское население.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Хозяйство США. Природные предпосылки для развития промышленности. Основные отрасли промышленности и их география. Промышленные пояса и главные промышленные районы. Условия для развития сельского хозяйства. География основных отраслей, сельскохозяйственные районы (пояса) и их специализация. Особенности транспортной системы. Сеть сухопутных магистралей. Морские порты. Международные экономические связи США.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Загрязнение окружающей среды в США и меры по ее охране. Национальные парки и объекты Всемирного наследия. Внутренние различия. Экономические районы: Северо-Восток, Средний Запад, Юг, Запад. Особая роль Калифорнии. Канада. Краткая историческая справка. Основные черты ее экономико-географического положения, государственного строя, природы, населения и хозяйства. Богатство природно-ресурсного потенциала. Большая роль добывающих отраслей и сельского хозяйства – признаки страны переселенческого капитализма. Место Канады в мировом хозяйстве. Взаимозависимость экономики Канады и США. Основные понятия: Англо-</w:t>
      </w:r>
      <w:proofErr w:type="gramStart"/>
      <w:r>
        <w:rPr>
          <w:color w:val="212121"/>
        </w:rPr>
        <w:t>Америка,  Латинская</w:t>
      </w:r>
      <w:proofErr w:type="gramEnd"/>
      <w:r>
        <w:rPr>
          <w:color w:val="212121"/>
        </w:rPr>
        <w:t xml:space="preserve"> Америка.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</w:rPr>
        <w:t>Раздел 5. Латинская Америка (5ч).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lastRenderedPageBreak/>
        <w:t>Состав и общая характеристика региона. Географическое положение. Природные условия и ресурсы. Население: тип воспроизводства и проблемы с ним связанные. Неоднородность этнического и религиозного состава. Неравномерность в размещении населения и ее причины. Темпы и уровень урбанизация, крупнейшие городские агломерации. Ложная урбанизация.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Современный уровень и структура хозяйства. Значение и место Латинской Америки в мировом хозяйстве, главные отрасли специализации. Главенствующая роль горнодобывающей промышленности, ее главные районы и отрасли. Обрабатывающая промышленность, основные отрасли и черты ее размещения. Особенности землевладения: латифундии и </w:t>
      </w:r>
      <w:proofErr w:type="spellStart"/>
      <w:r>
        <w:rPr>
          <w:color w:val="212121"/>
        </w:rPr>
        <w:t>минифундии</w:t>
      </w:r>
      <w:proofErr w:type="spellEnd"/>
      <w:r>
        <w:rPr>
          <w:color w:val="212121"/>
        </w:rPr>
        <w:t xml:space="preserve">.  Главные сельскохозяйственные районы и их специализация. Основные черты развития и размещения транспорта. Международные экономические связи. Охрана окружающей среды и экологические проблемы. Объекты Всемирного наследия. Деление Латинской Америки на </w:t>
      </w:r>
      <w:proofErr w:type="spellStart"/>
      <w:r>
        <w:rPr>
          <w:color w:val="212121"/>
        </w:rPr>
        <w:t>субрегионы</w:t>
      </w:r>
      <w:proofErr w:type="spellEnd"/>
      <w:r>
        <w:rPr>
          <w:color w:val="212121"/>
        </w:rPr>
        <w:t>.  Страны бассейна Амазонки и Ла-</w:t>
      </w:r>
      <w:proofErr w:type="spellStart"/>
      <w:r>
        <w:rPr>
          <w:color w:val="212121"/>
        </w:rPr>
        <w:t>Платской</w:t>
      </w:r>
      <w:proofErr w:type="spellEnd"/>
      <w:r>
        <w:rPr>
          <w:color w:val="212121"/>
        </w:rPr>
        <w:t xml:space="preserve"> низменности, Андские (Андийские) страны, Центральная Америка. Вест-Индия и Мексика. Бразилия. Краткая историческая справка. Основные черты ее экономико-географического положения, государственного строя, природы, населения и хозяйства. Место Бразилии в экономике Латинской Америки и мировом хозяйстве. Характерные черты территориальной и отраслевой структуры хозяйства. «Промышленный треугольник». Города Рио-де-Жанейро и Сан-Паулу. Значительная роль машиностроения в экономике страны. Страна кофе. Недостаточное развитие транспортной системы. Объекты Всемирного наследия. Основные понятия: Андийские страны, Вест-Индия, Центральная Америка, латифундии.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212121"/>
        </w:rPr>
      </w:pPr>
      <w:r>
        <w:rPr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6. Африка (5ч)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Общая характеристика региона. Территория, границы и географическое положение. Политическая карта, пограничные споры и конфликты. Особенности государственного строя.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Природные условия и ресурсы как важнейшая предпосылка экономического развития стран Африки. Хозяйственная оценка полезных ископаемых, земельных, агроклиматических и лесных ресурсов. Население: демографический взрыв и связанные с ним проблемы. Особенности этнического и религиозного состава населения. Особенности размещения населения.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Место и роль Африки в мировом хозяйстве. Главные отрасли специализации. Преобладающее значение </w:t>
      </w:r>
      <w:proofErr w:type="spellStart"/>
      <w:r>
        <w:rPr>
          <w:color w:val="212121"/>
        </w:rPr>
        <w:t>горно</w:t>
      </w:r>
      <w:proofErr w:type="spellEnd"/>
      <w:r>
        <w:rPr>
          <w:color w:val="212121"/>
        </w:rPr>
        <w:t xml:space="preserve"> - добывающей промышленности, основные отрасли и районы размещения. Особенности сельского хозяйства. Монокультура земледелия – причина деградации земель. Транспортные проблемы Африки. Непроизводственная сфера. Охрана окружающей среды и экологические проблемы. Заповедники и национальные парки.  Объекты Всемирного наследия.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 xml:space="preserve">Международные экономические связи. </w:t>
      </w:r>
      <w:proofErr w:type="spellStart"/>
      <w:r>
        <w:rPr>
          <w:color w:val="212121"/>
        </w:rPr>
        <w:t>Субрегионы</w:t>
      </w:r>
      <w:proofErr w:type="spellEnd"/>
      <w:r>
        <w:rPr>
          <w:color w:val="212121"/>
        </w:rPr>
        <w:t xml:space="preserve"> Африки: Северная, Западная, Восточная, Центральная и Южная Африка. Их специфика. Южно-Африканская Республика (ЮАР) – единственная экономически развитая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Богатейшие природные ресурсы: алмазы, золото, каменный уголь, рудные ископаемые. Доминирование горнодобывающей отрасли. «Черное большинство» и «белое меньшинство».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Республика Кения – типичная развивающаяся страна Африки. Краткая историческая справка. Основные черты ее экономико-географического положения, государственного строя, природы, населения и хозяйства. Богатейший рекреационный потенциал и его использование.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rStyle w:val="a4"/>
          <w:color w:val="212121"/>
        </w:rPr>
        <w:t>Основные понятия:</w:t>
      </w:r>
      <w:r>
        <w:rPr>
          <w:color w:val="212121"/>
        </w:rPr>
        <w:t> Северная, Восточная, Центральная, Южная Африка, апартеид.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212121"/>
        </w:rPr>
      </w:pPr>
      <w:r>
        <w:rPr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7. Австралия и Океания (3ч)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lastRenderedPageBreak/>
        <w:t>Австралия. Краткая историческая справка.  Территория, границы, положение. Политическая карта. Государственный строй. Богатство природных ресурсов и нехватка воды. Хозяйственная оценка природных условий и ресурсов. Особенности воспроизводства, состава и размещения населения. Мигранты. Место в мировом хозяйстве, главные отрасли специализации. Международные экономические связи. Охрана окружающей среды и экологические проблемы. Объекты Всемирного наследия. Океания. Краткая характеристика географической специфики, природных ресурсов, особенностей населения и хозяйственного развития.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  <w:u w:val="single"/>
        </w:rPr>
        <w:t>Раздел 8. Россия и современный мир (3ч)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Экономико-географическая история России. Роль России в мировом хозяйстве и ее изменение. Россия на современной политической и экономической карте мира.  Отрасли международной специализации России. Международные связи России.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rStyle w:val="a4"/>
          <w:color w:val="212121"/>
        </w:rPr>
        <w:t> 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center"/>
        <w:rPr>
          <w:rFonts w:ascii="Helvetica" w:hAnsi="Helvetica"/>
          <w:color w:val="212121"/>
        </w:rPr>
      </w:pPr>
      <w:r>
        <w:rPr>
          <w:rStyle w:val="a4"/>
          <w:color w:val="212121"/>
        </w:rPr>
        <w:t>Формы и средства контроля</w:t>
      </w:r>
    </w:p>
    <w:p w:rsidR="006323D6" w:rsidRDefault="006323D6" w:rsidP="006323D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rFonts w:ascii="Helvetica" w:hAnsi="Helvetica"/>
          <w:color w:val="212121"/>
        </w:rPr>
      </w:pPr>
      <w:r>
        <w:rPr>
          <w:color w:val="212121"/>
        </w:rPr>
        <w:t>В процессе изучения курса используются следующие формы промежуточного контроля: тестовый контроль, проверочные работы, топографические и географические диктанты, работы с контурными картами. Используются такие формы обучения, как диалог, беседа, дискуссия, диспут. Применяются варианты индивидуального, индивидуально-группового, группового и коллективного способа обучения.</w:t>
      </w:r>
    </w:p>
    <w:p w:rsidR="00196560" w:rsidRPr="00196560" w:rsidRDefault="00196560" w:rsidP="0019656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6560" w:rsidRPr="00196560" w:rsidRDefault="00AD5A04" w:rsidP="00AD5A04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Тематическое планирование</w:t>
      </w:r>
      <w:r w:rsidR="00FE431D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10-11 класс</w:t>
      </w:r>
    </w:p>
    <w:p w:rsidR="00196560" w:rsidRPr="00196560" w:rsidRDefault="00196560" w:rsidP="0019656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22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84"/>
        <w:gridCol w:w="5321"/>
        <w:gridCol w:w="958"/>
        <w:gridCol w:w="2462"/>
      </w:tblGrid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 п/п</w:t>
            </w:r>
          </w:p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 раздела</w:t>
            </w:r>
          </w:p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Страны современного мира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География население мира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Мировые природные ресурсы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Мировое хозяйство и научно- техническая революция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Отрасли мирового хозяйства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Глобальные проблемы современности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Обобщающее повторение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96560" w:rsidRPr="00196560" w:rsidTr="00196560">
        <w:tc>
          <w:tcPr>
            <w:tcW w:w="42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3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70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35" w:type="dxa"/>
            <w:tcBorders>
              <w:top w:val="single" w:sz="6" w:space="0" w:color="000001"/>
              <w:left w:val="single" w:sz="6" w:space="0" w:color="000001"/>
              <w:bottom w:val="single" w:sz="6" w:space="0" w:color="000001"/>
              <w:right w:val="single" w:sz="6" w:space="0" w:color="000001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96560" w:rsidRPr="00196560" w:rsidRDefault="00196560" w:rsidP="00196560">
            <w:pPr>
              <w:spacing w:after="15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9656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</w:tbl>
    <w:p w:rsidR="00B00A24" w:rsidRPr="00196560" w:rsidRDefault="00B00A24" w:rsidP="00196560">
      <w:pPr>
        <w:tabs>
          <w:tab w:val="left" w:pos="2715"/>
          <w:tab w:val="right" w:pos="9638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6560" w:rsidRPr="00196560" w:rsidRDefault="00196560" w:rsidP="00196560">
      <w:pPr>
        <w:tabs>
          <w:tab w:val="left" w:pos="2715"/>
          <w:tab w:val="right" w:pos="9638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6560" w:rsidRPr="00196560" w:rsidRDefault="00196560" w:rsidP="00196560">
      <w:pPr>
        <w:tabs>
          <w:tab w:val="left" w:pos="2715"/>
          <w:tab w:val="right" w:pos="9638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6560" w:rsidRPr="00196560" w:rsidRDefault="00196560" w:rsidP="00196560">
      <w:pPr>
        <w:tabs>
          <w:tab w:val="left" w:pos="2715"/>
          <w:tab w:val="right" w:pos="9638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96560" w:rsidRPr="00196560" w:rsidRDefault="00196560" w:rsidP="00196560">
      <w:pPr>
        <w:tabs>
          <w:tab w:val="left" w:pos="2715"/>
          <w:tab w:val="right" w:pos="9638"/>
        </w:tabs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D598B" w:rsidRDefault="003D598B" w:rsidP="003D598B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 10 класс</w:t>
      </w:r>
    </w:p>
    <w:tbl>
      <w:tblPr>
        <w:tblpPr w:leftFromText="180" w:rightFromText="180" w:bottomFromText="200" w:vertAnchor="text" w:horzAnchor="margin" w:tblpY="179"/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8"/>
        <w:gridCol w:w="567"/>
        <w:gridCol w:w="992"/>
        <w:gridCol w:w="736"/>
        <w:gridCol w:w="1310"/>
      </w:tblGrid>
      <w:tr w:rsidR="003D598B" w:rsidTr="00214550">
        <w:trPr>
          <w:trHeight w:val="293"/>
        </w:trPr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 п/п</w:t>
            </w:r>
          </w:p>
        </w:tc>
        <w:tc>
          <w:tcPr>
            <w:tcW w:w="5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увеличения  количества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часов)</w:t>
            </w:r>
          </w:p>
        </w:tc>
      </w:tr>
      <w:tr w:rsidR="003D598B" w:rsidTr="00214550">
        <w:trPr>
          <w:trHeight w:val="148"/>
        </w:trPr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598B" w:rsidRDefault="003D598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5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598B" w:rsidRDefault="003D598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598B" w:rsidRDefault="003D598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3D598B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D598B" w:rsidRDefault="003D598B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3D598B" w:rsidTr="00214550">
        <w:trPr>
          <w:trHeight w:val="148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D598B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Современная география </w:t>
            </w:r>
          </w:p>
        </w:tc>
      </w:tr>
      <w:tr w:rsidR="002172D3" w:rsidTr="00214550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Географическая наука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P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72D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Политическая карта мира </w:t>
            </w:r>
          </w:p>
        </w:tc>
      </w:tr>
      <w:tr w:rsidR="002172D3" w:rsidTr="00214550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Что такое политическая карта мира?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4550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Формирование политической карты мира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4550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Регионы мира и международные организации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Страны современного мира</w:t>
            </w:r>
          </w:p>
        </w:tc>
      </w:tr>
      <w:tr w:rsidR="00214550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4550" w:rsidRPr="00387D50" w:rsidRDefault="00214550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Типы стран современно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го мира</w:t>
            </w:r>
          </w:p>
          <w:p w:rsidR="00214550" w:rsidRPr="00387D50" w:rsidRDefault="00214550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4550" w:rsidTr="002172D3">
        <w:trPr>
          <w:trHeight w:val="568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72D3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4550" w:rsidRPr="00387D50" w:rsidRDefault="00214550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Развитые и развиваю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щиеся страны</w:t>
            </w:r>
          </w:p>
          <w:p w:rsidR="00214550" w:rsidRPr="00387D50" w:rsidRDefault="00214550" w:rsidP="0021455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4550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4550" w:rsidRPr="00214550" w:rsidRDefault="00214550" w:rsidP="0021455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1455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География населения мира</w:t>
            </w:r>
          </w:p>
        </w:tc>
      </w:tr>
      <w:tr w:rsidR="002172D3" w:rsidTr="00214550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Числен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ность и ди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намика на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селения ми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ра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ПР№1 «Расчет (определение) демографических параметров рождаемости, смертности, естественного и механического прироста населения для разных стран и регионов мира»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Половозра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стной со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став насе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ления</w:t>
            </w:r>
            <w:proofErr w:type="gramStart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трудовые</w:t>
            </w:r>
            <w:proofErr w:type="gramEnd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ресурсы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ПР№2 </w:t>
            </w:r>
            <w:proofErr w:type="gramStart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 Сравнительный</w:t>
            </w:r>
            <w:proofErr w:type="gramEnd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анализ половозрастных пирамид разных стран мира»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Основные демографические показатели и половозрастной состав населения.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 №3 «Определение на основании демографических параметров типа воспроизводства населения страны»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Расовый и этнический состав населения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Религиозный состав населения.</w:t>
            </w:r>
            <w:r w:rsidR="003661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="003661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Этнорелигиозные</w:t>
            </w:r>
            <w:proofErr w:type="spellEnd"/>
            <w:r w:rsidR="003661CE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конфликты.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2172D3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Размещение населения и его мигра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ции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Сельское и городское население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Итоговый урок по теме «География населения мира»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lastRenderedPageBreak/>
              <w:t>Мировые природные ресурсы (8 часов)</w:t>
            </w: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Природные ресурсы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 №4 «Расчет обеспеченности отдельных стран различными видами природных ресурсов»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Минеральные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Рудные и нерудные полезные ископаемые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Земельные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Лесные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Водные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Неисчерпаемые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Ресурсы Мирового океана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Реакреационные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P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661C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Природа и человек</w:t>
            </w: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Pr="00387D50" w:rsidRDefault="003661CE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Взимоотношение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между природой и обществом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Pr="00387D50" w:rsidRDefault="00C36370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Природопользование и экологические проблемы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Pr="00387D50" w:rsidRDefault="00C36370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Загрязнение окружающей среды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661CE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3661CE" w:rsidRPr="00387D50" w:rsidRDefault="00C36370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Пути решения экологических проблем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61CE" w:rsidRDefault="003661C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C3637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Мировое хозяйство и научно- техническая революция (3 часа)</w:t>
            </w: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Формирование мирового хозяйства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C36370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Современная эпоха НТР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ПР№ 5 Определение факторов, влияющих на международную специализацию стран и регионов мира»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C36370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НТР и мировое хозяйство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ПР№ 6 </w:t>
            </w:r>
            <w:proofErr w:type="gramStart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 Характеристика</w:t>
            </w:r>
            <w:proofErr w:type="gramEnd"/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главных центров современного мирового хозяйства»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Отрасли мирового хозяйства (9 часов)</w:t>
            </w: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3C524E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Топливно-энергетиче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ская про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мышлен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ность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Металлур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гия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Машино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строение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Химическая, лесная про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мышлен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ность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Сельское хозяйство.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Транспорт мира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2A14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602A14" w:rsidRPr="00387D50" w:rsidRDefault="00602A14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Мировая транспортная система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Международные экономические отношения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Международная торговля </w:t>
            </w:r>
            <w:r w:rsidR="00602A14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и открытая экономика</w:t>
            </w:r>
          </w:p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 № 7 «Определение основных направлений международной торговли»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02A14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602A14" w:rsidRPr="00387D50" w:rsidRDefault="00602A14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Глобальные проблемы и стратегия устойчивого развития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A14" w:rsidRDefault="00602A14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щее повто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рение по всему курсу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172D3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2172D3" w:rsidRPr="00387D50" w:rsidRDefault="002172D3" w:rsidP="002172D3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Обобщаю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щее повто</w:t>
            </w:r>
            <w:r w:rsidRPr="00387D50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softHyphen/>
              <w:t>рение по всему курсу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72D3" w:rsidRDefault="002172D3" w:rsidP="002172D3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892C5C" w:rsidRDefault="00892C5C" w:rsidP="00892C5C">
      <w:pPr>
        <w:tabs>
          <w:tab w:val="left" w:pos="2715"/>
          <w:tab w:val="right" w:pos="9638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Календарно – тематическое планирование 11 класс</w:t>
      </w:r>
    </w:p>
    <w:tbl>
      <w:tblPr>
        <w:tblpPr w:leftFromText="180" w:rightFromText="180" w:bottomFromText="200" w:vertAnchor="text" w:horzAnchor="margin" w:tblpY="179"/>
        <w:tblW w:w="9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57"/>
        <w:gridCol w:w="5448"/>
        <w:gridCol w:w="567"/>
        <w:gridCol w:w="992"/>
        <w:gridCol w:w="736"/>
        <w:gridCol w:w="1310"/>
      </w:tblGrid>
      <w:tr w:rsidR="00892C5C" w:rsidTr="003661CE">
        <w:trPr>
          <w:trHeight w:val="293"/>
        </w:trPr>
        <w:tc>
          <w:tcPr>
            <w:tcW w:w="7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№ п/п</w:t>
            </w:r>
          </w:p>
        </w:tc>
        <w:tc>
          <w:tcPr>
            <w:tcW w:w="54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Тема урока</w:t>
            </w:r>
          </w:p>
        </w:tc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Количество часов</w:t>
            </w:r>
          </w:p>
        </w:tc>
        <w:tc>
          <w:tcPr>
            <w:tcW w:w="17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Дата проведения</w:t>
            </w:r>
          </w:p>
        </w:tc>
        <w:tc>
          <w:tcPr>
            <w:tcW w:w="1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Примечание (указание причины сокращения, объединения или </w:t>
            </w:r>
            <w:proofErr w:type="gramStart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>увеличения  количества</w:t>
            </w:r>
            <w:proofErr w:type="gramEnd"/>
            <w:r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  <w:t xml:space="preserve"> часов)</w:t>
            </w:r>
          </w:p>
        </w:tc>
      </w:tr>
      <w:tr w:rsidR="00892C5C" w:rsidTr="003661CE">
        <w:trPr>
          <w:trHeight w:val="148"/>
        </w:trPr>
        <w:tc>
          <w:tcPr>
            <w:tcW w:w="7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C5C" w:rsidRDefault="00892C5C" w:rsidP="003661C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54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C5C" w:rsidRDefault="00892C5C" w:rsidP="003661C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C5C" w:rsidRDefault="00892C5C" w:rsidP="003661CE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План</w:t>
            </w: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4"/>
                <w:lang w:eastAsia="ru-RU"/>
              </w:rPr>
              <w:t>Факт</w:t>
            </w:r>
          </w:p>
        </w:tc>
        <w:tc>
          <w:tcPr>
            <w:tcW w:w="13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92C5C" w:rsidRDefault="00892C5C" w:rsidP="003661CE">
            <w:pPr>
              <w:spacing w:after="0"/>
              <w:rPr>
                <w:rFonts w:ascii="Times New Roman" w:eastAsia="Times New Roman" w:hAnsi="Times New Roman" w:cs="Times New Roman"/>
                <w:sz w:val="18"/>
                <w:szCs w:val="24"/>
                <w:lang w:eastAsia="ru-RU"/>
              </w:rPr>
            </w:pPr>
          </w:p>
        </w:tc>
      </w:tr>
      <w:tr w:rsidR="00892C5C" w:rsidTr="00892C5C">
        <w:trPr>
          <w:trHeight w:val="148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Pr="00B94C2D" w:rsidRDefault="00DA4240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Политическая карта мира</w:t>
            </w:r>
          </w:p>
        </w:tc>
      </w:tr>
      <w:tr w:rsidR="00892C5C" w:rsidTr="00892C5C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Pr="00B94C2D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892C5C" w:rsidRPr="00387D50" w:rsidRDefault="00892C5C" w:rsidP="00DA4240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 xml:space="preserve">Этапы формирования политической карты мира.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D5444D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2C5C" w:rsidTr="00892C5C">
        <w:trPr>
          <w:trHeight w:val="568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92C5C" w:rsidRPr="00B94C2D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892C5C" w:rsidRPr="00387D50" w:rsidRDefault="00DA4240" w:rsidP="003661C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Регионы мира и международные организации. Регионы мира и международные организации </w:t>
            </w:r>
            <w:r w:rsidRPr="00B94C2D">
              <w:rPr>
                <w:rStyle w:val="a4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ПР№1.</w:t>
            </w:r>
            <w:r w:rsidRPr="00B94C2D">
              <w:rPr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 Составление таблицы «Государственный строй стран современного мира»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D5444D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92C5C" w:rsidRPr="00214550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Pr="00B94C2D" w:rsidRDefault="00DA4240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4C2D">
              <w:rPr>
                <w:rStyle w:val="a4"/>
                <w:rFonts w:ascii="Times New Roman" w:hAnsi="Times New Roman" w:cs="Times New Roman"/>
                <w:color w:val="212121"/>
                <w:sz w:val="24"/>
                <w:szCs w:val="24"/>
                <w:shd w:val="clear" w:color="auto" w:fill="FFFFFF"/>
              </w:rPr>
              <w:t>Зарубежная Европа</w:t>
            </w:r>
          </w:p>
        </w:tc>
      </w:tr>
      <w:tr w:rsidR="00892C5C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Pr="00B94C2D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892C5C" w:rsidRPr="00387D50" w:rsidRDefault="00DA4240" w:rsidP="003661CE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Состав, географическое положение и природные ресурсы Зарубежной Европы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D5444D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92C5C" w:rsidRDefault="00892C5C" w:rsidP="003661CE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292563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4240" w:rsidRPr="002F4C9C" w:rsidRDefault="00DA4240" w:rsidP="00DA4240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Население и хозяйство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292563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4240" w:rsidRPr="002F4C9C" w:rsidRDefault="00DA4240" w:rsidP="00DA4240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Зарубежной Европы.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ПР№ 2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 «Обозначение на контурной карте границ </w:t>
            </w: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Зарубежной Европы»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292563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4240" w:rsidRPr="002F4C9C" w:rsidRDefault="00DA4240" w:rsidP="00DA4240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Европы.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292563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4240" w:rsidRPr="002F4C9C" w:rsidRDefault="00DA4240" w:rsidP="00DA4240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Федеративная Республика Германия.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DA4240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 №3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«Разработка маршрута туристической поездки по странам Зарубежной Европы»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FA65A2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A4240" w:rsidRPr="002F4C9C" w:rsidRDefault="00DA4240" w:rsidP="00FA65A2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Итоговый урок по теме «Зарубежная Европа</w:t>
            </w:r>
            <w:r w:rsidR="00FA65A2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5444D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A4240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4240" w:rsidRPr="00B94C2D" w:rsidRDefault="00DA4240" w:rsidP="00DA4240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Зарубежная Азия (7ч)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line="259" w:lineRule="atLeast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Состав, географическое положение и ресурсы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Население и хозяйство.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ПР№4 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«Сравнительная характеристика экономико-географического положения двух стран Зарубежной Азии»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Зарубежной Азии: Юго- Западная и Центральная Азия.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ПР№ 5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 «Обозначение на контурной карте границ </w:t>
            </w: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Зарубежной Азии»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Зарубежной Азии: Восточная, Южная и Юго-Восточная Азия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Китайская Народная Республика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Итоговый урок по теме «Зарубежная Азия»</w:t>
            </w:r>
          </w:p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 №6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«Разработка маршрута туристической поездки по странам Зарубежной Азии»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Промежуточная контрольная работа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Англо-Америка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FA65A2" w:rsidRPr="00B94C2D" w:rsidRDefault="00FA65A2" w:rsidP="00FA65A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Канада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FA65A2" w:rsidRPr="00B94C2D" w:rsidRDefault="00FA65A2" w:rsidP="00FA65A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Соединенные Штаты Америки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Латинская Америка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Латинская Америка. Состав, географическое положение и ресурсы.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Население и хозяйство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Латинской Америки.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 №9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 «Составление картосхемы «Природные ресурсы </w:t>
            </w: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субрегионов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Латинской Америки»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Федеративная Республика Бразилия.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Итоговый урок по теме «Латинская Америка»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Африка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Географическое положение и природные ресурсы.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Население и хозяйство.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proofErr w:type="spellStart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Субрегионы</w:t>
            </w:r>
            <w:proofErr w:type="spellEnd"/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 xml:space="preserve"> Африки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Южно-Африканская республика. Географическое положение, ресурсы и население.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Итоговый тест №1 по теме «Африка».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Австралия и Океания (3ч)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Австралия.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Океания.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4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65A2" w:rsidRPr="002F4C9C" w:rsidRDefault="00FA65A2" w:rsidP="00FA65A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Обобщающее повторение. </w:t>
            </w:r>
            <w:r w:rsidRPr="002F4C9C">
              <w:rPr>
                <w:rFonts w:ascii="Times New Roman" w:eastAsia="Times New Roman" w:hAnsi="Times New Roman" w:cs="Times New Roman"/>
                <w:b/>
                <w:bCs/>
                <w:color w:val="212121"/>
                <w:sz w:val="24"/>
                <w:szCs w:val="24"/>
                <w:lang w:eastAsia="ru-RU"/>
              </w:rPr>
              <w:t>ПР №10.</w:t>
            </w: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 «Составление картосхемы, отражающей международные экономические связи Австралийского Союза, объяснение полученного результата».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981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94C2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Заключение</w:t>
            </w: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FA65A2" w:rsidRPr="00B94C2D" w:rsidRDefault="00FA65A2" w:rsidP="00FA65A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bCs/>
                <w:color w:val="212121"/>
                <w:sz w:val="24"/>
                <w:szCs w:val="24"/>
                <w:lang w:eastAsia="ru-RU"/>
              </w:rPr>
              <w:t>Россия и современный мир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FA65A2" w:rsidRPr="00B94C2D" w:rsidRDefault="00FA65A2" w:rsidP="00FA65A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F4C9C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ru-RU"/>
              </w:rPr>
              <w:t>Итоговая контрольная работа  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A65A2" w:rsidTr="003661CE">
        <w:trPr>
          <w:trHeight w:val="293"/>
        </w:trPr>
        <w:tc>
          <w:tcPr>
            <w:tcW w:w="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Pr="00B94C2D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44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FA65A2" w:rsidRPr="00B94C2D" w:rsidRDefault="00FA65A2" w:rsidP="00FA65A2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D5444D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A65A2" w:rsidRDefault="00FA65A2" w:rsidP="00FA65A2">
            <w:pPr>
              <w:widowControl w:val="0"/>
              <w:tabs>
                <w:tab w:val="left" w:pos="1549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661CE" w:rsidRDefault="003661CE"/>
    <w:sectPr w:rsidR="003661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B71838"/>
    <w:multiLevelType w:val="multilevel"/>
    <w:tmpl w:val="B4E2D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924AE0"/>
    <w:multiLevelType w:val="multilevel"/>
    <w:tmpl w:val="68B43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35E415C"/>
    <w:multiLevelType w:val="multilevel"/>
    <w:tmpl w:val="323A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7D4030E"/>
    <w:multiLevelType w:val="multilevel"/>
    <w:tmpl w:val="B98A9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ED233AA"/>
    <w:multiLevelType w:val="multilevel"/>
    <w:tmpl w:val="6B7CE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4840949"/>
    <w:multiLevelType w:val="multilevel"/>
    <w:tmpl w:val="A8626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6A37C5"/>
    <w:multiLevelType w:val="multilevel"/>
    <w:tmpl w:val="6C520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94F1BD9"/>
    <w:multiLevelType w:val="multilevel"/>
    <w:tmpl w:val="237E0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6"/>
  </w:num>
  <w:num w:numId="6">
    <w:abstractNumId w:val="7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598B"/>
    <w:rsid w:val="00196560"/>
    <w:rsid w:val="00214550"/>
    <w:rsid w:val="002172D3"/>
    <w:rsid w:val="00292563"/>
    <w:rsid w:val="003661CE"/>
    <w:rsid w:val="003C524E"/>
    <w:rsid w:val="003D598B"/>
    <w:rsid w:val="004673B0"/>
    <w:rsid w:val="00602A14"/>
    <w:rsid w:val="006323D6"/>
    <w:rsid w:val="006B44A4"/>
    <w:rsid w:val="0072319C"/>
    <w:rsid w:val="0073297B"/>
    <w:rsid w:val="00892C5C"/>
    <w:rsid w:val="00A51CF4"/>
    <w:rsid w:val="00AC7F0A"/>
    <w:rsid w:val="00AD5A04"/>
    <w:rsid w:val="00B00A24"/>
    <w:rsid w:val="00B6542D"/>
    <w:rsid w:val="00B94C2D"/>
    <w:rsid w:val="00C36370"/>
    <w:rsid w:val="00D5444D"/>
    <w:rsid w:val="00DA4240"/>
    <w:rsid w:val="00DA459B"/>
    <w:rsid w:val="00FA65A2"/>
    <w:rsid w:val="00FE4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8922487-AC1A-4D11-B71E-1C8505B9A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598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D59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892C5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4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2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2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13</Pages>
  <Words>4420</Words>
  <Characters>25198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2020-10-28T12:56:00Z</dcterms:created>
  <dcterms:modified xsi:type="dcterms:W3CDTF">2021-10-07T11:34:00Z</dcterms:modified>
</cp:coreProperties>
</file>